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2A" w:rsidRPr="00ED752A" w:rsidRDefault="00ED752A" w:rsidP="00ED752A">
      <w:pPr>
        <w:jc w:val="right"/>
      </w:pPr>
      <w:r>
        <w:t>Załącznik nr 8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 w:rsidR="001D520B">
        <w:rPr>
          <w:b/>
          <w:bCs/>
          <w:i/>
          <w:iCs/>
        </w:rPr>
        <w:t>2</w:t>
      </w:r>
      <w:r w:rsidR="002F5CD2">
        <w:rPr>
          <w:b/>
          <w:bCs/>
          <w:i/>
          <w:iCs/>
        </w:rPr>
        <w:t>2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 w:rsidRPr="00ED752A">
        <w:rPr>
          <w:b/>
          <w:bCs/>
          <w:i/>
          <w:iCs/>
        </w:rPr>
        <w:t>roku”</w:t>
      </w:r>
    </w:p>
    <w:p w:rsidR="00ED752A" w:rsidRPr="00ED752A" w:rsidRDefault="00ED752A" w:rsidP="00ED752A">
      <w:pPr>
        <w:jc w:val="center"/>
        <w:rPr>
          <w:b/>
          <w:bCs/>
          <w:u w:val="single"/>
        </w:rPr>
      </w:pPr>
      <w:r w:rsidRPr="00ED752A">
        <w:rPr>
          <w:b/>
          <w:bCs/>
          <w:u w:val="single"/>
        </w:rPr>
        <w:t>NIEODPŁATNA POMOC PRAWNA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nr 2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>. wykaz planowanego zatrudnienia – załącznik nr 3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</w:t>
            </w:r>
            <w:r w:rsidRPr="00F92BE0">
              <w:rPr>
                <w:sz w:val="18"/>
                <w:szCs w:val="18"/>
              </w:rPr>
              <w:br/>
              <w:t xml:space="preserve">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>umowy z adwokatem, radcą prawnym, doradcą podatkowym lub osobą, o której mowa w art. 11 ust. 3 pkt 2 ustawy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udzielanej nieodpłatnej pomocy prawnej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pomocy prawnej przez adwokata lub radcę prawnego – </w:t>
            </w:r>
            <w:r w:rsidRPr="00742BB1">
              <w:rPr>
                <w:b/>
                <w:sz w:val="20"/>
                <w:szCs w:val="20"/>
              </w:rPr>
              <w:t>3 pkt</w:t>
            </w:r>
          </w:p>
          <w:p w:rsidR="00742BB1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staż pracy w zawodzie adwokata lub radcy prawnego, co najmniej 3 lata – </w:t>
            </w:r>
            <w:r>
              <w:rPr>
                <w:b/>
                <w:sz w:val="20"/>
                <w:szCs w:val="20"/>
              </w:rPr>
              <w:t>4 pkt</w:t>
            </w:r>
          </w:p>
          <w:p w:rsidR="00742BB1" w:rsidRP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bezpłatnego poradnictwa prawnego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z udzielaniem porad prawnych, informacji prawnych lub świadczeniem poradnictwa obywatelskiego w ciągu ostatnich 3 latach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742BB1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1D520B"/>
    <w:rsid w:val="002F5CD2"/>
    <w:rsid w:val="00336969"/>
    <w:rsid w:val="00432A49"/>
    <w:rsid w:val="004A6990"/>
    <w:rsid w:val="005C5FC7"/>
    <w:rsid w:val="005F6C9A"/>
    <w:rsid w:val="0073379D"/>
    <w:rsid w:val="00742BB1"/>
    <w:rsid w:val="0075176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DB6E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2021-09-21T06:10:00Z</dcterms:created>
  <dcterms:modified xsi:type="dcterms:W3CDTF">2021-09-21T06:10:00Z</dcterms:modified>
</cp:coreProperties>
</file>