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CA6486">
        <w:rPr>
          <w:rFonts w:ascii="Verdana" w:hAnsi="Verdana"/>
        </w:rPr>
        <w:t>30</w:t>
      </w:r>
      <w:r w:rsidR="004A5283">
        <w:rPr>
          <w:rFonts w:ascii="Verdana" w:hAnsi="Verdana"/>
        </w:rPr>
        <w:t xml:space="preserve"> grudnia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4A5283">
        <w:rPr>
          <w:rFonts w:ascii="Verdana" w:hAnsi="Verdana"/>
        </w:rPr>
        <w:t>11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985595">
        <w:rPr>
          <w:rFonts w:ascii="Verdana" w:hAnsi="Verdana"/>
        </w:rPr>
        <w:t xml:space="preserve">starszego 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</w:t>
      </w:r>
      <w:r w:rsidR="00556D01">
        <w:rPr>
          <w:rFonts w:ascii="Verdana" w:hAnsi="Verdana"/>
        </w:rPr>
        <w:t>Biurze Zarządzania Kryzysowego i Spraw Obronnych</w:t>
      </w:r>
      <w:r w:rsidR="00C46474">
        <w:rPr>
          <w:rFonts w:ascii="Verdana" w:hAnsi="Verdana"/>
        </w:rPr>
        <w:t xml:space="preserve"> wybran</w:t>
      </w:r>
      <w:r w:rsidR="00CA6486">
        <w:rPr>
          <w:rFonts w:ascii="Verdana" w:hAnsi="Verdana"/>
        </w:rPr>
        <w:t>y</w:t>
      </w:r>
      <w:r w:rsidRPr="007B44E1">
        <w:rPr>
          <w:rFonts w:ascii="Verdana" w:hAnsi="Verdana"/>
        </w:rPr>
        <w:t xml:space="preserve"> został</w:t>
      </w:r>
      <w:r w:rsidR="00FA704C">
        <w:rPr>
          <w:rFonts w:ascii="Verdana" w:hAnsi="Verdana"/>
        </w:rPr>
        <w:t xml:space="preserve"> Pan</w:t>
      </w:r>
      <w:r w:rsidRPr="007B44E1">
        <w:rPr>
          <w:rFonts w:ascii="Verdana" w:hAnsi="Verdana"/>
        </w:rPr>
        <w:t xml:space="preserve"> </w:t>
      </w:r>
      <w:r w:rsidR="00CA6486">
        <w:rPr>
          <w:rFonts w:ascii="Verdana" w:hAnsi="Verdana"/>
          <w:b/>
        </w:rPr>
        <w:t>Tadeusz Malczyk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CA6486">
        <w:rPr>
          <w:rFonts w:ascii="Verdana" w:hAnsi="Verdana"/>
        </w:rPr>
        <w:t>y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985595">
        <w:rPr>
          <w:rFonts w:ascii="Verdana" w:hAnsi="Verdana"/>
        </w:rPr>
        <w:t>Kołobrzegu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 </w:t>
      </w:r>
      <w:r w:rsidR="00CA6486">
        <w:rPr>
          <w:rFonts w:ascii="Verdana" w:hAnsi="Verdana"/>
        </w:rPr>
        <w:t>Tadeusz Malczyk</w:t>
      </w:r>
      <w:r w:rsidR="00C55A3D">
        <w:rPr>
          <w:rFonts w:ascii="Verdana" w:hAnsi="Verdana"/>
        </w:rPr>
        <w:t xml:space="preserve"> </w:t>
      </w:r>
      <w:r w:rsidR="00985595">
        <w:rPr>
          <w:rFonts w:ascii="Verdana" w:hAnsi="Verdana"/>
        </w:rPr>
        <w:t>został</w:t>
      </w:r>
      <w:r w:rsidR="006007BB">
        <w:rPr>
          <w:rFonts w:ascii="Verdana" w:hAnsi="Verdana"/>
        </w:rPr>
        <w:t xml:space="preserve"> </w:t>
      </w:r>
      <w:r w:rsidR="00CA6486">
        <w:rPr>
          <w:rFonts w:ascii="Verdana" w:hAnsi="Verdana"/>
        </w:rPr>
        <w:t>oceniony</w:t>
      </w:r>
      <w:r>
        <w:rPr>
          <w:rFonts w:ascii="Verdana" w:hAnsi="Verdana"/>
        </w:rPr>
        <w:t xml:space="preserve"> pod względem wymagań kwalifikacyjnych na stanowisku </w:t>
      </w:r>
      <w:r w:rsidR="00985595">
        <w:rPr>
          <w:rFonts w:ascii="Verdana" w:hAnsi="Verdana"/>
        </w:rPr>
        <w:t xml:space="preserve">starszego </w:t>
      </w:r>
      <w:r w:rsidR="009055E0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w </w:t>
      </w:r>
      <w:r w:rsidR="00556D01">
        <w:rPr>
          <w:rFonts w:ascii="Verdana" w:hAnsi="Verdana"/>
        </w:rPr>
        <w:t>Biurze Zarządzania Kryzysowego i Spraw Obronnych</w:t>
      </w:r>
      <w:r w:rsidR="00104488">
        <w:rPr>
          <w:rFonts w:ascii="Verdana" w:hAnsi="Verdana"/>
        </w:rPr>
        <w:t>.</w:t>
      </w:r>
    </w:p>
    <w:p w:rsidR="00F5528E" w:rsidRDefault="00CA6486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 Tadeusz Malczyk </w:t>
      </w:r>
      <w:bookmarkStart w:id="0" w:name="_GoBack"/>
      <w:bookmarkEnd w:id="0"/>
      <w:r w:rsidR="00F5528E"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04488"/>
    <w:rsid w:val="00133370"/>
    <w:rsid w:val="001F0EA1"/>
    <w:rsid w:val="001F53E4"/>
    <w:rsid w:val="00202518"/>
    <w:rsid w:val="00203E83"/>
    <w:rsid w:val="00212BC2"/>
    <w:rsid w:val="00223416"/>
    <w:rsid w:val="00227EFC"/>
    <w:rsid w:val="00260130"/>
    <w:rsid w:val="002B6EB1"/>
    <w:rsid w:val="002D3CBE"/>
    <w:rsid w:val="002F4907"/>
    <w:rsid w:val="00301453"/>
    <w:rsid w:val="00316896"/>
    <w:rsid w:val="003500E3"/>
    <w:rsid w:val="00366C8E"/>
    <w:rsid w:val="00392CC5"/>
    <w:rsid w:val="00394AE7"/>
    <w:rsid w:val="00395407"/>
    <w:rsid w:val="00396843"/>
    <w:rsid w:val="003D44F3"/>
    <w:rsid w:val="003F5D81"/>
    <w:rsid w:val="00453954"/>
    <w:rsid w:val="00460ED2"/>
    <w:rsid w:val="00481313"/>
    <w:rsid w:val="00491042"/>
    <w:rsid w:val="00494A7B"/>
    <w:rsid w:val="00495962"/>
    <w:rsid w:val="004A5283"/>
    <w:rsid w:val="004B7222"/>
    <w:rsid w:val="004E1E77"/>
    <w:rsid w:val="004E6F35"/>
    <w:rsid w:val="004F3B5B"/>
    <w:rsid w:val="005033B1"/>
    <w:rsid w:val="00524EDF"/>
    <w:rsid w:val="00556D01"/>
    <w:rsid w:val="005C1A01"/>
    <w:rsid w:val="005E40CA"/>
    <w:rsid w:val="005E7454"/>
    <w:rsid w:val="005E7B20"/>
    <w:rsid w:val="005F17AB"/>
    <w:rsid w:val="006007B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A1856"/>
    <w:rsid w:val="008A2571"/>
    <w:rsid w:val="008B0F05"/>
    <w:rsid w:val="008E0BBD"/>
    <w:rsid w:val="009055E0"/>
    <w:rsid w:val="009358E2"/>
    <w:rsid w:val="009558FF"/>
    <w:rsid w:val="00985595"/>
    <w:rsid w:val="009932E6"/>
    <w:rsid w:val="009C1D3C"/>
    <w:rsid w:val="009E5206"/>
    <w:rsid w:val="00A13789"/>
    <w:rsid w:val="00A17573"/>
    <w:rsid w:val="00A23E19"/>
    <w:rsid w:val="00A468B6"/>
    <w:rsid w:val="00A63EB7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CA6486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B8BA-99E3-438B-8838-312348DC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138</cp:revision>
  <cp:lastPrinted>2023-04-20T08:43:00Z</cp:lastPrinted>
  <dcterms:created xsi:type="dcterms:W3CDTF">2015-02-18T11:32:00Z</dcterms:created>
  <dcterms:modified xsi:type="dcterms:W3CDTF">2025-12-19T06:40:00Z</dcterms:modified>
</cp:coreProperties>
</file>