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86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86"/>
      </w:tblGrid>
      <w:tr>
        <w:trPr/>
        <w:tc>
          <w:tcPr>
            <w:tcW w:w="9586" w:type="dxa"/>
            <w:tcBorders/>
          </w:tcPr>
          <w:p>
            <w:pPr>
              <w:pStyle w:val="Normal"/>
              <w:rPr/>
            </w:pPr>
            <w:r>
              <w:rPr>
                <w:rStyle w:val="Domylnaczcionkaakapitu"/>
                <w:rFonts w:ascii="Verdana" w:hAnsi="Verdana"/>
                <w:sz w:val="20"/>
                <w:szCs w:val="20"/>
              </w:rPr>
              <w:t>Kołobrzeg, 22 kwietnia 2026 r.</w:t>
            </w:r>
            <w: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635</wp:posOffset>
                      </wp:positionV>
                      <wp:extent cx="1630045" cy="678180"/>
                      <wp:effectExtent l="0" t="0" r="0" b="0"/>
                      <wp:wrapSquare wrapText="bothSides"/>
                      <wp:docPr id="1" name="Ramk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045" cy="6781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Starostwo Powiatowe 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w Kołobrzegu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Plac Ratuszowy 1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78-100 Kołobrzeg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128.35pt;height:53.4pt;mso-wrap-distance-left:0pt;mso-wrap-distance-right:0pt;mso-wrap-distance-top:0pt;mso-wrap-distance-bottom:0pt;margin-top:0pt;mso-position-vertical-relative:text;margin-left:0.35pt;mso-position-horizontal-relative:text">
                      <v:textbox inset="0in,0in,0in,0in"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9586" w:type="dxa"/>
            <w:tcBorders/>
          </w:tcPr>
          <w:p>
            <w:pPr>
              <w:pStyle w:val="Normal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EK.2111.2.2026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9586" w:type="dxa"/>
            <w:tcBorders/>
            <w:vAlign w:val="center"/>
          </w:tcPr>
          <w:p>
            <w:pPr>
              <w:pStyle w:val="Zawartotabeli"/>
              <w:jc w:val="center"/>
              <w:rPr/>
            </w:pPr>
            <w:r>
              <w:rPr>
                <w:rStyle w:val="Domylnaczcionkaakapitu"/>
                <w:rFonts w:ascii="Verdana" w:hAnsi="Verdana"/>
                <w:b/>
                <w:bCs/>
                <w:color w:val="000000"/>
                <w:sz w:val="20"/>
                <w:szCs w:val="20"/>
              </w:rPr>
              <w:t>OGŁOSZENIE</w:t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Verdana" w:hAnsi="Verdana"/>
          <w:color w:val="000000"/>
          <w:sz w:val="20"/>
          <w:szCs w:val="20"/>
        </w:rPr>
        <w:tab/>
      </w:r>
      <w:r>
        <w:rPr>
          <w:rStyle w:val="Domylnaczcionkaakapitu"/>
          <w:rFonts w:ascii="Verdana" w:hAnsi="Verdana"/>
          <w:sz w:val="20"/>
          <w:szCs w:val="20"/>
        </w:rPr>
        <w:t>Zarząd Powiatu w Kołobrzegu ogłasza konkurs na stanowisko dyrektora Zespołu Szkół nr 1 im. Henryka Sienkiewicza z siedzibą w Kołobrzegu przy ul. 1 Maja 47, dla którego organem prowadzącym jest Powiat Kołobrzeski.</w:t>
      </w:r>
    </w:p>
    <w:p>
      <w:pPr>
        <w:pStyle w:val="Normal"/>
        <w:spacing w:lineRule="auto" w:line="360"/>
        <w:jc w:val="both"/>
        <w:rPr/>
      </w:pPr>
      <w:r>
        <w:rPr>
          <w:rStyle w:val="Domylnaczcionkaakapitu"/>
          <w:rFonts w:ascii="Verdana" w:hAnsi="Verdana"/>
          <w:sz w:val="20"/>
          <w:szCs w:val="20"/>
        </w:rPr>
        <w:t>Treść ogłoszenia stanowi załącznik do uchwały nr 350/2026 Zarządu Powiatu w Kołobrzegu z dnia 22 kwietnia 2026 r. w sprawie ogłoszenia konkursu na stanowisko dyrektora Zespołu Szkół nr 1 im. Henryka Sienkiewicza w Kołobrzegu.</w:t>
      </w:r>
    </w:p>
    <w:sectPr>
      <w:footerReference w:type="default" r:id="rId2"/>
      <w:type w:val="nextPage"/>
      <w:pgSz w:w="11906" w:h="16838"/>
      <w:pgMar w:left="1417" w:right="850" w:gutter="0" w:header="0" w:top="708" w:footer="850" w:bottom="155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auto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Verdan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sprawę prowadzi: Naczelnik Lena Trandziuk</w:t>
    </w:r>
  </w:p>
  <w:p>
    <w:pPr>
      <w:pStyle w:val="Normal"/>
      <w:jc w:val="both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Wydział Edukacji i Kultury</w:t>
    </w:r>
  </w:p>
  <w:p>
    <w:pPr>
      <w:pStyle w:val="Normal"/>
      <w:jc w:val="both"/>
      <w:rPr/>
    </w:pPr>
    <w:r>
      <w:rPr>
        <w:rStyle w:val="Domylnaczcionkaakapitu"/>
        <w:rFonts w:ascii="Verdana" w:hAnsi="Verdana"/>
        <w:sz w:val="14"/>
        <w:szCs w:val="14"/>
      </w:rPr>
      <w:t>tel. 94 35 33 586</w:t>
    </w:r>
    <w:r>
      <w:rPr>
        <w:rStyle w:val="Domylnaczcionkaakapitu"/>
        <w:rFonts w:ascii="Verdana" w:hAnsi="Verdana"/>
        <w:color w:val="000000"/>
        <w:sz w:val="14"/>
        <w:szCs w:val="14"/>
      </w:rPr>
      <w:t>,  fax 94 35 44 642</w:t>
    </w:r>
  </w:p>
  <w:p>
    <w:pPr>
      <w:pStyle w:val="Normal"/>
      <w:jc w:val="both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http://www.powiat.kolobrzeg.pl  email: starostwo@powiat.kolobrzeg.pl</w:t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>
      <w:b w:val="false"/>
      <w:bCs w:val="false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Odwoaniedokomentarza">
    <w:name w:val="Odwołanie do komentarza"/>
    <w:qFormat/>
    <w:rPr>
      <w:sz w:val="16"/>
    </w:rPr>
  </w:style>
  <w:style w:type="character" w:styleId="NagwekZnak">
    <w:name w:val="Nagłówek Znak"/>
    <w:basedOn w:val="Domylnaczcionkaakapitu"/>
    <w:qFormat/>
    <w:rPr>
      <w:rFonts w:cs="Mangal"/>
      <w:szCs w:val="21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auser">
    <w:name w:val="Lista (user)"/>
    <w:basedOn w:val="BodyText"/>
    <w:qFormat/>
    <w:pPr>
      <w:suppressAutoHyphens w:val="true"/>
    </w:pPr>
    <w:rPr>
      <w:rFonts w:cs="Tahoma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  <w:sz w:val="20"/>
      <w:szCs w:val="20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Tahoma"/>
    </w:rPr>
  </w:style>
  <w:style w:type="paragraph" w:styleId="Stopkauser">
    <w:name w:val="Stopka (user)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Zawartoramki">
    <w:name w:val="Zawartość ramki"/>
    <w:basedOn w:val="BodyText"/>
    <w:qFormat/>
    <w:pPr>
      <w:suppressAutoHyphens w:val="true"/>
    </w:pPr>
    <w:rPr/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tabs>
        <w:tab w:val="clear" w:pos="708"/>
      </w:tabs>
      <w:suppressAutoHyphens w:val="true"/>
      <w:ind w:hanging="339" w:left="339"/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Tabela">
    <w:name w:val="Tabela"/>
    <w:basedOn w:val="Legenda"/>
    <w:qFormat/>
    <w:pPr>
      <w:suppressAutoHyphens w:val="true"/>
    </w:pPr>
    <w:rPr/>
  </w:style>
  <w:style w:type="paragraph" w:styleId="NormalnyWeb">
    <w:name w:val="Normalny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Textbodyindent">
    <w:name w:val="Text body indent"/>
    <w:qFormat/>
    <w:pPr>
      <w:keepNext w:val="false"/>
      <w:keepLines w:val="false"/>
      <w:pageBreakBefore w:val="false"/>
      <w:widowControl/>
      <w:pBdr/>
      <w:shd w:fill="auto" w:val="clear"/>
      <w:tabs>
        <w:tab w:val="clear" w:pos="708"/>
      </w:tabs>
      <w:suppressAutoHyphens w:val="true"/>
      <w:kinsoku w:val="true"/>
      <w:overflowPunct w:val="true"/>
      <w:autoSpaceDE w:val="true"/>
      <w:bidi w:val="0"/>
      <w:snapToGrid w:val="true"/>
      <w:spacing w:before="0" w:after="120" w:lineRule="auto" w:line="240"/>
      <w:ind w:left="283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Tekstpodstawowy2">
    <w:name w:val="Tekst podstawowy 2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both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eastAsia="0" w:cs="Liberation Serif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eastAsia="hi-IN" w:val="pl-PL" w:bidi="hi-IN"/>
    </w:rPr>
  </w:style>
  <w:style w:type="paragraph" w:styleId="Standardowy1">
    <w:name w:val="Standardowy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Cs w:val="20"/>
      <w:u w:val="none"/>
      <w:shd w:fill="auto" w:val="clear"/>
      <w:vertAlign w:val="baseline"/>
      <w:em w:val="none"/>
      <w:lang w:eastAsia="pl-PL" w:bidi="ar-SA" w:val="pl-PL"/>
    </w:rPr>
  </w:style>
  <w:style w:type="paragraph" w:styleId="Nagwekuser">
    <w:name w:val="Nagłówek (user)"/>
    <w:basedOn w:val="Normalny"/>
    <w:qFormat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Footer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</TotalTime>
  <Application>LibreOffice/26.2.1.2$Windows_X86_64 LibreOffice_project/620$Build-2</Application>
  <AppVersion>15.0000</AppVersion>
  <Pages>1</Pages>
  <Words>72</Words>
  <Characters>434</Characters>
  <CharactersWithSpaces>505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2023-04-27T07:56:00Z</dcterms:created>
  <dc:creator/>
  <dc:description/>
  <dc:language>pl-PL</dc:language>
  <cp:lastModifiedBy>Lena Trandziuk</cp:lastModifiedBy>
  <cp:lastPrinted>2024-08-09T06:16:00Z</cp:lastPrinted>
  <dcterms:modified xsi:type="dcterms:W3CDTF">2026-04-22T06:46:00Z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