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end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Normal"/>
        <w:jc w:val="end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Normal"/>
        <w:autoSpaceDE w:val="false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 xml:space="preserve">ANALIZA STATYSTYCZNA 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W ZAKRESIE ŚREDNIEJ ZDAWALNOŚCI OSÓB SZKOLONYCH W DANY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M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 OŚRODK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U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 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ORAZ</w:t>
      </w:r>
    </w:p>
    <w:p>
      <w:pPr>
        <w:pStyle w:val="Normal"/>
        <w:autoSpaceDE w:val="false"/>
        <w:jc w:val="center"/>
        <w:rPr>
          <w:rFonts w:ascii="Verdana" w:hAnsi="Verdana" w:eastAsia="Arial" w:cs="Arial"/>
          <w:b/>
          <w:bCs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>LICZBY UWZGLĘDNIONYCH SKARG ZŁOŻONYCH NA DANY OŚRODEK</w:t>
      </w:r>
    </w:p>
    <w:p>
      <w:pPr>
        <w:pStyle w:val="Normal"/>
        <w:autoSpaceDE w:val="false"/>
        <w:jc w:val="center"/>
        <w:rPr/>
      </w:pP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 xml:space="preserve">w </w:t>
      </w: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>202</w:t>
      </w: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>3</w:t>
      </w: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  <w:t xml:space="preserve"> roku</w:t>
      </w:r>
    </w:p>
    <w:p>
      <w:pPr>
        <w:pStyle w:val="Normal"/>
        <w:autoSpaceDE w:val="false"/>
        <w:jc w:val="center"/>
        <w:rPr>
          <w:rFonts w:ascii="Verdana" w:hAnsi="Verdana" w:eastAsia="Arial" w:cs="Arial"/>
          <w:b/>
          <w:bCs/>
          <w:i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Arial" w:cs="Arial" w:ascii="Verdana" w:hAnsi="Verdana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  <w:lang w:val="pl-PL" w:eastAsia="zxx" w:bidi="zxx"/>
        </w:rPr>
      </w:r>
    </w:p>
    <w:p>
      <w:pPr>
        <w:pStyle w:val="Normal"/>
        <w:autoSpaceDE w:val="false"/>
        <w:jc w:val="both"/>
        <w:rPr>
          <w:rFonts w:ascii="Verdana" w:hAnsi="Verdana" w:eastAsia="Arial" w:cs="Arial"/>
          <w:b w:val="false"/>
          <w:bCs w:val="false"/>
          <w:sz w:val="21"/>
          <w:szCs w:val="21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1"/>
          <w:szCs w:val="21"/>
          <w:lang w:val="pl-PL" w:eastAsia="zxx" w:bidi="zxx"/>
        </w:rPr>
      </w:r>
    </w:p>
    <w:p>
      <w:pPr>
        <w:pStyle w:val="Normal"/>
        <w:autoSpaceDE w:val="false"/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ab/>
        <w:tab/>
        <w:t>Na podstawie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art. 43 ust. 1 pkt 6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lit. a i b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ustawy z dnia 5 stycznia 2011 r. o kierujących pojazdami (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t.j.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Dz. U. z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2023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r., poz.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622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z późn. zm.) Starosta Kołobrzeski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sporządz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ił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i podaje do publicznej wiadomości wyniki analizy statystycznej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obejmującej 202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3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rok,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w zakresie średniej zdawalności osób szkolonych w danym ośrodku szkolenia kierowców oraz liczby uwzględnionych skarg złożonych na dany ośrodek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.</w:t>
      </w:r>
    </w:p>
    <w:p>
      <w:pPr>
        <w:pStyle w:val="Normal"/>
        <w:autoSpaceDE w:val="false"/>
        <w:jc w:val="both"/>
        <w:rPr>
          <w:rFonts w:ascii="Verdana" w:hAnsi="Verdana" w:eastAsia="Arial" w:cs="Arial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Normal"/>
        <w:autoSpaceDE w:val="false"/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Zestawienie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w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zakresie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średniej zdawalności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egzaminów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w ośrodkach szkolenia kierowców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z podziałem na poszczególne kategorie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sporządzon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e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został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o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na podstawie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informacji o wynikach egzami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nów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państwow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ych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przesłanych z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W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ojewódzkich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O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środków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R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uchu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D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rogowego z następujących miast: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Koszalin,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>Gdańsk,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Łomża,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Nowy Sącz,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Siedlce,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Słupsk,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Szczecin,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Toruń,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>Warszawa,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shd w:fill="auto" w:val="clear"/>
          <w:lang w:val="pl-PL" w:eastAsia="zxx" w:bidi="zxx"/>
        </w:rPr>
        <w:t xml:space="preserve"> Wrocław i Zielona Góra.</w:t>
      </w:r>
    </w:p>
    <w:p>
      <w:pPr>
        <w:pStyle w:val="Normal"/>
        <w:autoSpaceDE w:val="false"/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Przedstawione dane statystyczne dotyczą ośrodków szkolenia kierowców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działających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na terenie Powiatu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K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ołobrzeskiego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, które na dzień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31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-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12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-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202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3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r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oku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wpisan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e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były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do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prowadzonego przez Starostę Kołobrzeskiego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 xml:space="preserve">rejestru </w:t>
      </w: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  <w:t>ośrodków szkolenia kierowców.</w:t>
      </w:r>
    </w:p>
    <w:p>
      <w:pPr>
        <w:pStyle w:val="Normal"/>
        <w:autoSpaceDE w:val="false"/>
        <w:jc w:val="both"/>
        <w:rPr>
          <w:rFonts w:ascii="Verdana" w:hAnsi="Verdana" w:eastAsia="Arial,Bold" w:cs="Arial,Bold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,Bold" w:cs="Arial,Bold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Normal"/>
        <w:autoSpaceDE w:val="false"/>
        <w:jc w:val="both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W 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202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3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roku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 xml:space="preserve"> do organu nadzorującego nie wpłyn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ę</w:t>
      </w: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  <w:t>ła żadna skarga na ośrodki szkolenia kierowców.</w:t>
      </w:r>
    </w:p>
    <w:p>
      <w:pPr>
        <w:pStyle w:val="BodyText"/>
        <w:jc w:val="both"/>
        <w:rPr>
          <w:rFonts w:ascii="Verdana" w:hAnsi="Verdana" w:eastAsia="Arial" w:cs="Arial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Normal"/>
        <w:pBdr/>
        <w:autoSpaceDE w:val="false"/>
        <w:spacing w:before="0" w:after="283"/>
        <w:jc w:val="both"/>
        <w:rPr>
          <w:rFonts w:ascii="Verdana" w:hAnsi="Verdana" w:eastAsia="Arial" w:cs="Arial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Normal"/>
        <w:pBdr/>
        <w:autoSpaceDE w:val="false"/>
        <w:spacing w:before="0" w:after="283"/>
        <w:jc w:val="both"/>
        <w:rPr>
          <w:rFonts w:ascii="Verdana" w:hAnsi="Verdana" w:eastAsia="Arial" w:cs="Arial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Arial" w:cs="Arial" w:ascii="Verdana" w:hAnsi="Verdana"/>
          <w:b w:val="false"/>
          <w:bCs w:val="false"/>
          <w:sz w:val="20"/>
          <w:szCs w:val="20"/>
          <w:lang w:val="pl-PL" w:eastAsia="zxx" w:bidi="zxx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Zawartotabeli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Sporządziła:</w:t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Starszy </w:t>
      </w:r>
      <w:r>
        <w:rPr>
          <w:rFonts w:ascii="Verdana" w:hAnsi="Verdana"/>
          <w:sz w:val="14"/>
          <w:szCs w:val="14"/>
        </w:rPr>
        <w:t>Inspektor Beata Brzęcka</w:t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Wydział Komunikacji</w:t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tel. (94) 3547619 wew. 14</w:t>
      </w:r>
      <w:r>
        <w:rPr>
          <w:rFonts w:ascii="Verdana" w:hAnsi="Verdana"/>
          <w:sz w:val="14"/>
          <w:szCs w:val="14"/>
        </w:rPr>
        <w:t>6</w:t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fax (94) 3544642</w:t>
      </w:r>
    </w:p>
    <w:p>
      <w:pPr>
        <w:pStyle w:val="Normal"/>
        <w:rPr>
          <w:rFonts w:ascii="Verdana" w:hAnsi="Verdana"/>
          <w:sz w:val="20"/>
          <w:szCs w:val="20"/>
        </w:rPr>
      </w:pPr>
      <w:hyperlink r:id="rId2">
        <w:r>
          <w:rPr>
            <w:rStyle w:val="Hyperlink"/>
            <w:rFonts w:ascii="Verdana" w:hAnsi="Verdana"/>
            <w:sz w:val="14"/>
            <w:szCs w:val="14"/>
          </w:rPr>
          <w:t>www.powiat.kolobrzeg.pl</w:t>
        </w:r>
      </w:hyperlink>
    </w:p>
    <w:p>
      <w:pPr>
        <w:pStyle w:val="Normal"/>
        <w:pBdr/>
        <w:autoSpaceDE w:val="false"/>
        <w:spacing w:before="0" w:after="283"/>
        <w:rPr>
          <w:rFonts w:ascii="Verdana" w:hAnsi="Verdana" w:eastAsia="Arial" w:cs="Arial"/>
          <w:sz w:val="20"/>
          <w:szCs w:val="20"/>
        </w:rPr>
      </w:pPr>
      <w:hyperlink r:id="rId3">
        <w:r>
          <w:rPr>
            <w:rStyle w:val="Hyperlink"/>
            <w:rFonts w:eastAsia="Arial" w:cs="Arial" w:ascii="Verdana" w:hAnsi="Verdana"/>
            <w:sz w:val="14"/>
            <w:szCs w:val="14"/>
          </w:rPr>
          <w:t>komunikacja@powiat.kolobrzeg.pl</w:t>
        </w:r>
      </w:hyperlink>
    </w:p>
    <w:p>
      <w:pPr>
        <w:pStyle w:val="Normal"/>
        <w:pBdr/>
        <w:autoSpaceDE w:val="false"/>
        <w:spacing w:before="0" w:after="283"/>
        <w:rPr/>
      </w:pPr>
      <w:r>
        <w:rPr>
          <w:rFonts w:eastAsia="Arial" w:cs="Arial" w:ascii="Verdana" w:hAnsi="Verdana"/>
          <w:sz w:val="14"/>
          <w:szCs w:val="14"/>
        </w:rPr>
        <w:t xml:space="preserve">Data sporządzenia </w:t>
      </w:r>
      <w:r>
        <w:rPr>
          <w:rFonts w:eastAsia="Arial" w:cs="Arial" w:ascii="Verdana" w:hAnsi="Verdana"/>
          <w:sz w:val="14"/>
          <w:szCs w:val="14"/>
        </w:rPr>
        <w:t>zestawienia</w:t>
      </w:r>
      <w:r>
        <w:rPr>
          <w:rFonts w:eastAsia="Arial" w:cs="Arial" w:ascii="Verdana" w:hAnsi="Verdana"/>
          <w:sz w:val="14"/>
          <w:szCs w:val="14"/>
        </w:rPr>
        <w:t xml:space="preserve">: </w:t>
      </w:r>
      <w:r>
        <w:rPr>
          <w:rFonts w:eastAsia="Arial" w:cs="Arial" w:ascii="Verdana" w:hAnsi="Verdana"/>
          <w:sz w:val="14"/>
          <w:szCs w:val="14"/>
          <w:lang w:val="zxx" w:eastAsia="zxx" w:bidi="zxx"/>
        </w:rPr>
        <w:t>21</w:t>
      </w:r>
      <w:r>
        <w:rPr>
          <w:rFonts w:eastAsia="Arial" w:cs="Arial" w:ascii="Verdana" w:hAnsi="Verdana"/>
          <w:sz w:val="14"/>
          <w:szCs w:val="14"/>
          <w:lang w:val="zxx" w:eastAsia="zxx" w:bidi="zxx"/>
        </w:rPr>
        <w:t>-</w:t>
      </w:r>
      <w:r>
        <w:rPr>
          <w:rFonts w:eastAsia="Arial" w:cs="Arial" w:ascii="Verdana" w:hAnsi="Verdana"/>
          <w:sz w:val="14"/>
          <w:szCs w:val="14"/>
        </w:rPr>
        <w:t>02-</w:t>
      </w:r>
      <w:r>
        <w:rPr>
          <w:rFonts w:eastAsia="Arial" w:cs="Arial" w:ascii="Verdana" w:hAnsi="Verdana"/>
          <w:sz w:val="14"/>
          <w:szCs w:val="14"/>
          <w:lang w:val="zxx" w:eastAsia="zxx" w:bidi="zxx"/>
        </w:rPr>
        <w:t>202</w:t>
      </w:r>
      <w:r>
        <w:rPr>
          <w:rFonts w:eastAsia="Arial" w:cs="Arial" w:ascii="Verdana" w:hAnsi="Verdana"/>
          <w:sz w:val="14"/>
          <w:szCs w:val="14"/>
          <w:lang w:val="zxx" w:eastAsia="zxx" w:bidi="zxx"/>
        </w:rPr>
        <w:t>4</w:t>
      </w:r>
      <w:r>
        <w:rPr>
          <w:rFonts w:eastAsia="Arial" w:cs="Arial" w:ascii="Verdana" w:hAnsi="Verdana"/>
          <w:sz w:val="14"/>
          <w:szCs w:val="14"/>
        </w:rPr>
        <w:t xml:space="preserve"> r.</w:t>
      </w:r>
    </w:p>
    <w:p>
      <w:pPr>
        <w:pStyle w:val="Normal"/>
        <w:pBdr/>
        <w:autoSpaceDE w:val="false"/>
        <w:spacing w:before="0" w:after="283"/>
        <w:rPr>
          <w:rFonts w:ascii="Verdana" w:hAnsi="Verdana" w:eastAsia="Arial" w:cs="Arial"/>
          <w:sz w:val="14"/>
          <w:szCs w:val="14"/>
        </w:rPr>
      </w:pPr>
      <w:r>
        <w:rPr>
          <w:rFonts w:eastAsia="Arial" w:cs="Arial" w:ascii="Verdana" w:hAnsi="Verdana"/>
          <w:sz w:val="14"/>
          <w:szCs w:val="14"/>
        </w:rPr>
      </w:r>
    </w:p>
    <w:p>
      <w:pPr>
        <w:pStyle w:val="Normal"/>
        <w:pBdr/>
        <w:autoSpaceDE w:val="false"/>
        <w:spacing w:before="0" w:after="283"/>
        <w:rPr>
          <w:rFonts w:ascii="Verdana" w:hAnsi="Verdana" w:eastAsia="Arial" w:cs="Arial"/>
          <w:sz w:val="14"/>
          <w:szCs w:val="14"/>
        </w:rPr>
      </w:pPr>
      <w:r>
        <w:rPr>
          <w:rFonts w:eastAsia="Arial" w:cs="Arial" w:ascii="Verdana" w:hAnsi="Verdana"/>
          <w:sz w:val="14"/>
          <w:szCs w:val="14"/>
        </w:rPr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Verdana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295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blokowy">
    <w:name w:val="Cytat blokowy"/>
    <w:basedOn w:val="Normal"/>
    <w:qFormat/>
    <w:pPr>
      <w:spacing w:before="0" w:after="283"/>
      <w:ind w:hanging="0" w:start="567" w:end="567"/>
    </w:pPr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Title">
    <w:name w:val="Title"/>
    <w:basedOn w:val="Nagwek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"/>
    <w:next w:val="BodyTex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kolobrzeg.pl/" TargetMode="External"/><Relationship Id="rId3" Type="http://schemas.openxmlformats.org/officeDocument/2006/relationships/hyperlink" Target="mailto:komunikacja@powiat.kolobrze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1065</TotalTime>
  <Application>LibreOffice/24.2.0.3$Windows_X86_64 LibreOffice_project/da48488a73ddd66ea24cf16bbc4f7b9c08e9bea1</Application>
  <AppVersion>15.0000</AppVersion>
  <Pages>1</Pages>
  <Words>199</Words>
  <Characters>1297</Characters>
  <CharactersWithSpaces>1483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2023-02-15T09:06:15Z</cp:lastPrinted>
  <dcterms:modified xsi:type="dcterms:W3CDTF">2024-02-21T10:43:11Z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